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B" w:rsidRDefault="007974FA" w:rsidP="00851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9pt;height:97.1pt" fillcolor="red">
            <v:shadow color="#868686"/>
            <v:textpath style="font-family:&quot;Monotype Corsiva&quot;;v-text-kern:t" trim="t" fitpath="t" string="Развитие слухового внимания и восприятия у детей,&#10; имеющих задержку  речевого развития"/>
          </v:shape>
        </w:pict>
      </w:r>
    </w:p>
    <w:p w:rsidR="00033257" w:rsidRDefault="00033257" w:rsidP="00851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звуков речи – фонематический слух – является основой для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смысла сказанного.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что-то очень приблизительно. «Игла» 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</w:t>
      </w:r>
    </w:p>
    <w:p w:rsidR="00033257" w:rsidRDefault="00033257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ации, предмет этот нужно рассматривать, если возможно, трогать, брать в руки. С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гой стороны, так же полезно выполнять упражнения с закрытыми глазами, анализир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звуки только на слух, без опоры на зрение.</w:t>
      </w:r>
    </w:p>
    <w:p w:rsidR="00033257" w:rsidRDefault="00033257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логопедии и нейропсихологии разработаны и успешно применяются на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 специальные упражнения для формирования неречевого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слухового внимания и восприятия. Важно отнестись к этим упражнениям серьезно, уделить им столько времени и внимания, сколько понадобиться и при этом не заб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вать, что ваши занятия должны стать привлекательными и интересными для ребенка. Предлагаемые игры не требуют пунктуального выполнения, скорее это тема для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бодной игровой импровизации.</w:t>
      </w:r>
    </w:p>
    <w:p w:rsidR="00033257" w:rsidRPr="0085175B" w:rsidRDefault="00033257" w:rsidP="00851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B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85175B">
        <w:rPr>
          <w:rFonts w:ascii="Times New Roman" w:hAnsi="Times New Roman" w:cs="Times New Roman"/>
          <w:b/>
          <w:sz w:val="28"/>
          <w:szCs w:val="28"/>
        </w:rPr>
        <w:t>Чудо-звуки</w:t>
      </w:r>
      <w:proofErr w:type="gramEnd"/>
      <w:r w:rsidRPr="0085175B">
        <w:rPr>
          <w:rFonts w:ascii="Times New Roman" w:hAnsi="Times New Roman" w:cs="Times New Roman"/>
          <w:b/>
          <w:sz w:val="28"/>
          <w:szCs w:val="28"/>
        </w:rPr>
        <w:t>»</w:t>
      </w:r>
    </w:p>
    <w:p w:rsidR="006F7A4F" w:rsidRDefault="006F7A4F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 животных. Обсудите услышанные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какие звуки похожи, чем звуки различ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ются, где их можно услышать, какие из них кажутся знакомыми. Начинать надо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слушивания и узнавания хорошо различающихся между собой звуков, затем – схо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по звучанию. Эти же звуки слушайте на прогулке. Зимой – скрип снега под ног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ми, звон сосулек, тишину морозного утра. Весной – капель, журчание ручья, щебет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янный шумовой фон: машины, поезда, трамваи, голоса людей. А еще запахи. Про них тоже не забывайте – это опоры вашего малыша в жизни.</w:t>
      </w:r>
    </w:p>
    <w:p w:rsidR="006F7A4F" w:rsidRPr="0085175B" w:rsidRDefault="006F7A4F" w:rsidP="00851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B">
        <w:rPr>
          <w:rFonts w:ascii="Times New Roman" w:hAnsi="Times New Roman" w:cs="Times New Roman"/>
          <w:b/>
          <w:sz w:val="28"/>
          <w:szCs w:val="28"/>
        </w:rPr>
        <w:t>Упражнение «Угадай, что звучало»</w:t>
      </w:r>
    </w:p>
    <w:p w:rsidR="006F7A4F" w:rsidRDefault="006F7A4F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с ребенком бытовые шумы – скрип двери,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шагов, телефо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звонок, свисток, тиканье часов, шум льющейся и кипящей воды, звон ложечки о стакан, шеле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аниц и пр. Ребенок должен научиться узнавать их звучание с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тыми и с закрытыми глазами, постепенно надо приучать его удерживать в памяти «г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лоса» всех предметов, доводя их количество с 1-2 до 7-10.</w:t>
      </w:r>
    </w:p>
    <w:p w:rsidR="006F7A4F" w:rsidRPr="0085175B" w:rsidRDefault="006F7A4F" w:rsidP="00851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B">
        <w:rPr>
          <w:rFonts w:ascii="Times New Roman" w:hAnsi="Times New Roman" w:cs="Times New Roman"/>
          <w:b/>
          <w:sz w:val="28"/>
          <w:szCs w:val="28"/>
        </w:rPr>
        <w:t>Упражнение «Где позвонили?»</w:t>
      </w:r>
    </w:p>
    <w:p w:rsidR="0085175B" w:rsidRDefault="006F7A4F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игры нужен колокольчик или другой звучащий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пределяем направление звука. Ребенок закрывает глаза. Вы встаете в стороне от него и тихо 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верить себя. Можно ответить на вопрос: «Где звенит?» - слева, спереди, справа, све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ху, снизу. Более сложный и веселый вариант  - «Жмурки»</w:t>
      </w:r>
      <w:r w:rsidR="0085175B">
        <w:rPr>
          <w:rFonts w:ascii="Times New Roman" w:hAnsi="Times New Roman" w:cs="Times New Roman"/>
          <w:sz w:val="28"/>
          <w:szCs w:val="28"/>
        </w:rPr>
        <w:t>. Ребенок в роли водящего.</w:t>
      </w:r>
    </w:p>
    <w:p w:rsidR="0085175B" w:rsidRPr="0085175B" w:rsidRDefault="0085175B" w:rsidP="00851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B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85175B">
        <w:rPr>
          <w:rFonts w:ascii="Times New Roman" w:hAnsi="Times New Roman" w:cs="Times New Roman"/>
          <w:b/>
          <w:sz w:val="28"/>
          <w:szCs w:val="28"/>
        </w:rPr>
        <w:t>Громко-тихо</w:t>
      </w:r>
      <w:proofErr w:type="gramEnd"/>
      <w:r w:rsidRPr="0085175B">
        <w:rPr>
          <w:rFonts w:ascii="Times New Roman" w:hAnsi="Times New Roman" w:cs="Times New Roman"/>
          <w:b/>
          <w:sz w:val="28"/>
          <w:szCs w:val="28"/>
        </w:rPr>
        <w:t>»</w:t>
      </w:r>
    </w:p>
    <w:p w:rsidR="0085175B" w:rsidRDefault="0085175B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произнести гласный звук, слог или слово громко, потом –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хо; протяжно, потом отрывисто; высоким голосом – низким.</w:t>
      </w:r>
    </w:p>
    <w:p w:rsidR="0085175B" w:rsidRDefault="0085175B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игры: придумайте или вспомните каких-то сказочных персонажей,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воритесь, кто из них как говорит, а потом разыгрывайте небольшие диалоги, узнавайте ваших героев по голосу, меняйтесь ролями.</w:t>
      </w:r>
    </w:p>
    <w:p w:rsidR="00033257" w:rsidRPr="0085175B" w:rsidRDefault="0085175B" w:rsidP="00851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B">
        <w:rPr>
          <w:rFonts w:ascii="Times New Roman" w:hAnsi="Times New Roman" w:cs="Times New Roman"/>
          <w:b/>
          <w:sz w:val="28"/>
          <w:szCs w:val="28"/>
        </w:rPr>
        <w:t>Упражнение «Слушай, пробуй, как звучит»</w:t>
      </w:r>
    </w:p>
    <w:p w:rsidR="0085175B" w:rsidRDefault="0085175B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вать, рвать, хлопать.</w:t>
      </w:r>
    </w:p>
    <w:p w:rsidR="0085175B" w:rsidRDefault="0085175B" w:rsidP="00033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75B" w:rsidRPr="0085175B" w:rsidRDefault="0085175B" w:rsidP="0085175B">
      <w:pPr>
        <w:spacing w:after="0" w:line="360" w:lineRule="auto"/>
        <w:ind w:firstLine="567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5175B">
        <w:rPr>
          <w:rFonts w:ascii="Monotype Corsiva" w:hAnsi="Monotype Corsiva" w:cs="Times New Roman"/>
          <w:b/>
          <w:sz w:val="40"/>
          <w:szCs w:val="40"/>
        </w:rPr>
        <w:t>Успехов Вам и Вашему малышу!!!</w:t>
      </w:r>
    </w:p>
    <w:sectPr w:rsidR="0085175B" w:rsidRPr="0085175B" w:rsidSect="00851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57"/>
    <w:rsid w:val="00033257"/>
    <w:rsid w:val="006F7A4F"/>
    <w:rsid w:val="007974FA"/>
    <w:rsid w:val="008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BC4D-6372-45A1-BC68-1BC2DF89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179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мария</cp:lastModifiedBy>
  <cp:revision>4</cp:revision>
  <cp:lastPrinted>2010-10-04T13:52:00Z</cp:lastPrinted>
  <dcterms:created xsi:type="dcterms:W3CDTF">2010-10-04T13:25:00Z</dcterms:created>
  <dcterms:modified xsi:type="dcterms:W3CDTF">2018-01-15T18:59:00Z</dcterms:modified>
</cp:coreProperties>
</file>