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E8" w:rsidRDefault="005666E8" w:rsidP="005666E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66E8">
        <w:rPr>
          <w:rFonts w:ascii="Times New Roman" w:hAnsi="Times New Roman" w:cs="Times New Roman"/>
          <w:b/>
          <w:sz w:val="28"/>
          <w:szCs w:val="28"/>
          <w:lang w:val="ru-RU"/>
        </w:rPr>
        <w:t>«Сила воды. Сила реки. Сила родного края» экологический проект</w:t>
      </w:r>
    </w:p>
    <w:p w:rsidR="005666E8" w:rsidRPr="005666E8" w:rsidRDefault="005666E8" w:rsidP="005666E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Реализация:</w:t>
      </w:r>
      <w:r w:rsidRPr="00566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2017-2018</w:t>
      </w:r>
    </w:p>
    <w:p w:rsidR="005666E8" w:rsidRPr="005666E8" w:rsidRDefault="005666E8" w:rsidP="005666E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66E8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5666E8">
        <w:rPr>
          <w:rFonts w:ascii="Times New Roman" w:hAnsi="Times New Roman" w:cs="Times New Roman"/>
          <w:sz w:val="28"/>
          <w:szCs w:val="28"/>
          <w:lang w:val="ru-RU"/>
        </w:rPr>
        <w:t xml:space="preserve"> создать условия для формирования у детей осознанного бережного отношения к воде, как важному природному ресурсу.</w:t>
      </w:r>
    </w:p>
    <w:p w:rsidR="005666E8" w:rsidRPr="005666E8" w:rsidRDefault="005666E8" w:rsidP="005666E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66E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5666E8" w:rsidRPr="005666E8" w:rsidRDefault="005666E8" w:rsidP="005666E8">
      <w:pPr>
        <w:pStyle w:val="a3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>1. Расширить представления детей о воде, ее свойствах, состояниях  и значении для всего живого.</w:t>
      </w:r>
    </w:p>
    <w:p w:rsidR="005666E8" w:rsidRPr="005666E8" w:rsidRDefault="005666E8" w:rsidP="005666E8">
      <w:pPr>
        <w:pStyle w:val="a3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>2. Познакомить с методами и приемами простейших исследований воды.</w:t>
      </w:r>
    </w:p>
    <w:p w:rsidR="005666E8" w:rsidRPr="005666E8" w:rsidRDefault="005666E8" w:rsidP="005666E8">
      <w:pPr>
        <w:pStyle w:val="a3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>3. Познакомить с основными источниками загрязнений воды и мероприятиями по предотвращению этого.</w:t>
      </w:r>
    </w:p>
    <w:p w:rsidR="005666E8" w:rsidRPr="005666E8" w:rsidRDefault="005666E8" w:rsidP="005666E8">
      <w:pPr>
        <w:pStyle w:val="a3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>4. Расширить представления о родном крае, водоемах Ярославской области.</w:t>
      </w:r>
    </w:p>
    <w:p w:rsidR="005666E8" w:rsidRPr="005666E8" w:rsidRDefault="005666E8" w:rsidP="005666E8">
      <w:pPr>
        <w:pStyle w:val="a3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>5. Активизировать природоведческий словарь ребенка.</w:t>
      </w:r>
    </w:p>
    <w:p w:rsidR="005666E8" w:rsidRPr="005666E8" w:rsidRDefault="005666E8" w:rsidP="005666E8">
      <w:pPr>
        <w:pStyle w:val="a3"/>
        <w:spacing w:before="0"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666E8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  <w:r w:rsidRPr="005666E8">
        <w:rPr>
          <w:rFonts w:ascii="Times New Roman" w:hAnsi="Times New Roman"/>
          <w:b/>
          <w:sz w:val="28"/>
          <w:szCs w:val="28"/>
        </w:rPr>
        <w:t xml:space="preserve"> </w:t>
      </w:r>
      <w:r w:rsidRPr="005666E8">
        <w:rPr>
          <w:rFonts w:ascii="Times New Roman" w:hAnsi="Times New Roman"/>
          <w:sz w:val="28"/>
          <w:szCs w:val="28"/>
        </w:rPr>
        <w:t xml:space="preserve">ребенок называет свойства воды, ее формы и виды (родник, река, озеро, море, океан), рассказывает о круговороте воды в природе, о роле воды в жизни человека и живых организмов, о мероприятиях по предотвращению загрязнений воды, </w:t>
      </w:r>
    </w:p>
    <w:p w:rsidR="005666E8" w:rsidRPr="005666E8" w:rsidRDefault="005666E8" w:rsidP="005666E8">
      <w:pPr>
        <w:pStyle w:val="a3"/>
        <w:widowControl/>
        <w:suppressAutoHyphens w:val="0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 xml:space="preserve">            называет название рек и водоемов Ярославской области, их обитателях, </w:t>
      </w:r>
    </w:p>
    <w:p w:rsidR="005666E8" w:rsidRPr="005666E8" w:rsidRDefault="005666E8" w:rsidP="005666E8">
      <w:pPr>
        <w:pStyle w:val="a3"/>
        <w:widowControl/>
        <w:suppressAutoHyphens w:val="0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>бережно относится к воде (закрывает кран после пользования….);</w:t>
      </w:r>
    </w:p>
    <w:p w:rsidR="005666E8" w:rsidRPr="005666E8" w:rsidRDefault="005666E8" w:rsidP="005666E8">
      <w:pPr>
        <w:pStyle w:val="a3"/>
        <w:widowControl/>
        <w:suppressAutoHyphens w:val="0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>родители поддерживают беседы с детьми  о водоемах родного края и  их обитателях, сообщают детям неизвестную для них информацию;</w:t>
      </w:r>
    </w:p>
    <w:p w:rsidR="005666E8" w:rsidRPr="005666E8" w:rsidRDefault="005666E8" w:rsidP="005666E8">
      <w:pPr>
        <w:pStyle w:val="a3"/>
        <w:widowControl/>
        <w:suppressAutoHyphens w:val="0"/>
        <w:spacing w:before="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66E8">
        <w:rPr>
          <w:rFonts w:ascii="Times New Roman" w:hAnsi="Times New Roman"/>
          <w:sz w:val="28"/>
          <w:szCs w:val="28"/>
        </w:rPr>
        <w:t xml:space="preserve">РППС обогатилась новыми наглядными пособиями (альбомы водных объектов Ярославской области, альбом «Экологические знаки об охране воды») и фотоальбомом «Отдых у воды». </w:t>
      </w:r>
    </w:p>
    <w:p w:rsidR="003123EF" w:rsidRPr="005666E8" w:rsidRDefault="003123EF">
      <w:pPr>
        <w:rPr>
          <w:lang w:val="ru-RU"/>
        </w:rPr>
      </w:pPr>
    </w:p>
    <w:sectPr w:rsidR="003123EF" w:rsidRPr="005666E8" w:rsidSect="0031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66E8"/>
    <w:rsid w:val="003123EF"/>
    <w:rsid w:val="005666E8"/>
    <w:rsid w:val="00B3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E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6E8"/>
    <w:pPr>
      <w:widowControl w:val="0"/>
      <w:suppressAutoHyphens/>
      <w:spacing w:before="280" w:after="280"/>
    </w:pPr>
    <w:rPr>
      <w:rFonts w:ascii="Arial" w:eastAsia="Arial Unicode MS" w:hAnsi="Arial" w:cs="Times New Roman"/>
      <w:kern w:val="2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2018-03-26T03:28:00Z</dcterms:created>
  <dcterms:modified xsi:type="dcterms:W3CDTF">2018-03-26T03:40:00Z</dcterms:modified>
</cp:coreProperties>
</file>