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9B6A9C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9B6A9C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C56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9B6A9C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C56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9B6A9C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32"/>
            </w:tblGrid>
            <w:tr w:rsidR="009B6A9C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A9C" w:rsidRDefault="00C560E1">
                  <w:pPr>
                    <w:jc w:val="center"/>
                  </w:pPr>
                  <w:r>
                    <w:rPr>
                      <w:color w:val="000000"/>
                    </w:rPr>
                    <w:t>на 1 января 2022 г.</w:t>
                  </w:r>
                </w:p>
              </w:tc>
            </w:tr>
          </w:tbl>
          <w:p w:rsidR="009B6A9C" w:rsidRDefault="009B6A9C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C56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01.01.2022</w:t>
            </w:r>
          </w:p>
        </w:tc>
      </w:tr>
      <w:tr w:rsidR="009B6A9C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муниципальное дошкольное образовательное учреждение «Детский сад № 179»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50944999</w:t>
            </w:r>
          </w:p>
        </w:tc>
      </w:tr>
      <w:tr w:rsidR="009B6A9C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  <w:jc w:val="center"/>
            </w:pPr>
          </w:p>
        </w:tc>
      </w:tr>
      <w:tr w:rsidR="009B6A9C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rPr>
                <w:color w:val="000000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5"/>
            </w:tblGrid>
            <w:tr w:rsidR="009B6A9C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A9C" w:rsidRDefault="00C560E1">
                  <w:pPr>
                    <w:jc w:val="center"/>
                  </w:pPr>
                  <w:r>
                    <w:rPr>
                      <w:color w:val="000000"/>
                    </w:rPr>
                    <w:t>78701000</w:t>
                  </w:r>
                </w:p>
              </w:tc>
            </w:tr>
          </w:tbl>
          <w:p w:rsidR="009B6A9C" w:rsidRDefault="009B6A9C">
            <w:pPr>
              <w:spacing w:line="1" w:lineRule="auto"/>
            </w:pPr>
          </w:p>
        </w:tc>
      </w:tr>
      <w:tr w:rsidR="009B6A9C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C560E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</w:t>
            </w:r>
            <w:r>
              <w:rPr>
                <w:color w:val="000000"/>
              </w:rPr>
              <w:br/>
              <w:t>осуществляющего</w:t>
            </w:r>
            <w:r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  <w:jc w:val="center"/>
            </w:pPr>
          </w:p>
        </w:tc>
      </w:tr>
      <w:tr w:rsidR="009B6A9C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C56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02119231</w:t>
            </w:r>
          </w:p>
        </w:tc>
      </w:tr>
      <w:tr w:rsidR="009B6A9C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9B6A9C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C560E1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  <w:jc w:val="center"/>
            </w:pPr>
          </w:p>
        </w:tc>
      </w:tr>
      <w:tr w:rsidR="009B6A9C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C56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C56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0503730</w:t>
            </w:r>
          </w:p>
        </w:tc>
      </w:tr>
      <w:tr w:rsidR="009B6A9C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C560E1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C56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9B6A9C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rPr>
                <w:color w:val="000000"/>
              </w:rPr>
            </w:pPr>
          </w:p>
        </w:tc>
      </w:tr>
    </w:tbl>
    <w:p w:rsidR="009B6A9C" w:rsidRDefault="009B6A9C">
      <w:pPr>
        <w:rPr>
          <w:vanish/>
        </w:rPr>
      </w:pPr>
      <w:bookmarkStart w:id="2" w:name="__bookmark_2"/>
      <w:bookmarkEnd w:id="2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9B6A9C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B6A9C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9B6A9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B6A9C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A9C" w:rsidRDefault="00C560E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МДОУ Детский сад № 179 фактически находится по адресу: г. Ярославль, ул. Титова д.14 корпус 4. Учреждение осуществляет обучение и воспитание детей дошкольного возраста. Целью и задачами образовательного процесса является обеспечение  психического здоровья, коррекция нарушений развития детей дошкольного возраста. Бухгалтерский учет и налоговый учет финансово-хозяйственной деятельности в МДОУ детском саду № 179 с 19.03.2012 года ведётся в учреждении.  В 2016 году на основании Постановления мэрии г. Ярославля от 08.02.2016 года № 102 было принято решение реорганизовать муниципальное дошкольное образовательное учреждение "Детский сад № 179" в форме присоединения к нему  муниципального дошкольного образовательного учреждение "Детский сад № 213"</w:t>
                  </w:r>
                </w:p>
              </w:tc>
            </w:tr>
          </w:tbl>
          <w:p w:rsidR="009B6A9C" w:rsidRDefault="00C560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B6A9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B6A9C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учреждения»</w:t>
            </w:r>
          </w:p>
        </w:tc>
      </w:tr>
      <w:tr w:rsidR="009B6A9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B6A9C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A9C" w:rsidRDefault="00C560E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 первом уровне управления находится заведующая детским садом, которая осуществляет руководство 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деятельностью всех структур. Заведующая  выполняет свои функции в соответствии с должностной инструкцией. Указания и распоряжения заведующей обязательны для всех участников образовательного процесса. Заведующая  действует от имени учреждения, представляя его во всех организациях и учреждениях. На втором уровне управления осуществляют старший воспитатель, завхоз, медицинская сестра, которые взаимодействуют с соответствующими объектами управления. На этом уровне заведующая осуществляет  непосредственную и опосредованную реализацию управленческих решений через распределение обязанностей между административными  работниками с учетом их подготовки, опыта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а так же структуры дошкольного учреждения. Третий уровень управления осуществляют воспитатели, педагог-психолог, музыкальный руководитель, инструктор по физической культуре и обслуживающий персонал. На этом уровне объектами управления являются дети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их родители</w:t>
                  </w:r>
                </w:p>
              </w:tc>
            </w:tr>
          </w:tbl>
          <w:p w:rsidR="009B6A9C" w:rsidRDefault="00C560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9B6A9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9B6A9C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учреждения»</w:t>
            </w:r>
          </w:p>
        </w:tc>
      </w:tr>
      <w:tr w:rsidR="009B6A9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B6A9C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A9C" w:rsidRDefault="009B6A9C">
                  <w:pPr>
                    <w:spacing w:line="1" w:lineRule="auto"/>
                  </w:pPr>
                </w:p>
              </w:tc>
            </w:tr>
          </w:tbl>
          <w:p w:rsidR="009B6A9C" w:rsidRDefault="00C560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B6A9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B6A9C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учреждением плана его деятельности»</w:t>
            </w:r>
          </w:p>
        </w:tc>
      </w:tr>
      <w:tr w:rsidR="009B6A9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B6A9C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A9C" w:rsidRDefault="00C560E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была запланирована субсидия на выполнение муниципального задания в объеме  53157363,26. Субсидия  перечислена в полном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объеме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росроченной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кредиторской задолженности не допущено. Поступление по приносящей доход деятельности составило 9212234,74 руб.  Запланировано по субсидиям  на иные цели 1698885,05.</w:t>
                  </w:r>
                </w:p>
              </w:tc>
            </w:tr>
          </w:tbl>
          <w:p w:rsidR="009B6A9C" w:rsidRDefault="00C560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B6A9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B6A9C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отчетности учреждения»</w:t>
            </w:r>
          </w:p>
        </w:tc>
      </w:tr>
      <w:tr w:rsidR="009B6A9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B6A9C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A9C" w:rsidRDefault="00C560E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основании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приказа № 02-03/93-8от 30.09.2021в учреждении была проведена инвентаризация  основных средств, материальных запасов, денежных средств, обязательств. Излишек и недостач не обнаружено. Кредиторская задолженность за 2021 год уменьшилась. Просроченной кредиторской задолженности нет.</w:t>
                  </w:r>
                </w:p>
              </w:tc>
            </w:tr>
          </w:tbl>
          <w:p w:rsidR="009B6A9C" w:rsidRDefault="00C560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B6A9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B6A9C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учреждения»</w:t>
            </w:r>
          </w:p>
        </w:tc>
      </w:tr>
      <w:tr w:rsidR="009B6A9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B6A9C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A9C" w:rsidRDefault="00C560E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Пояснения по формам:</w:t>
                  </w:r>
                </w:p>
                <w:p w:rsidR="009B6A9C" w:rsidRDefault="00C560E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форма 0503710:</w:t>
                  </w:r>
                </w:p>
                <w:p w:rsidR="009B6A9C" w:rsidRDefault="00C560E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 перенесена стоимость основных средств, приобретённых по КФО 5 в размере 200000,00 руб.</w:t>
                  </w:r>
                </w:p>
                <w:p w:rsidR="009B6A9C" w:rsidRDefault="00C560E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Форма 0503721</w:t>
                  </w:r>
                </w:p>
                <w:p w:rsidR="009B6A9C" w:rsidRDefault="00C560E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КОСГУ 131 КФО 2 -  9 451 446,47 сумма начисленной родительской платы и питания сотрудников.</w:t>
                  </w:r>
                </w:p>
                <w:p w:rsidR="009B6A9C" w:rsidRDefault="00C560E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КОСГУ 145 КФО 2 - 3 105,53  сумма принудительного изъятия задолженности по родительской плате по решению суда.</w:t>
                  </w:r>
                </w:p>
                <w:p w:rsidR="009B6A9C" w:rsidRDefault="00C560E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КОСГУ 173 КФО 4 - 179179,62 сумма списания лимитов прошлого года.</w:t>
                  </w:r>
                </w:p>
                <w:p w:rsidR="009B6A9C" w:rsidRDefault="00C560E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Форма 769</w:t>
                  </w:r>
                </w:p>
                <w:p w:rsidR="009B6A9C" w:rsidRDefault="00C560E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Начислена субсидия на выполнение муниципального задания по соглашению от 30.12.2021 на 2022 год и 2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плановых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Плановые года отражены в долгосрочной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задолженности.</w:t>
                  </w:r>
                  <w:proofErr w:type="gramEnd"/>
                </w:p>
                <w:p w:rsidR="009B6A9C" w:rsidRDefault="00C560E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Форма 773 КФО 4</w:t>
                  </w:r>
                </w:p>
                <w:p w:rsidR="009B6A9C" w:rsidRDefault="00C560E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Отражена сумма в размере 58500,00 поставлено на учет программное обеспечение 1С бухгалтерия, 1С зарплата и УРМ (удаленное рабочее место) согласно введения нового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проф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тандарта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B6A9C" w:rsidRDefault="00C560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9B6A9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9B6A9C" w:rsidRDefault="009B6A9C">
      <w:pPr>
        <w:rPr>
          <w:vanish/>
        </w:rPr>
      </w:pPr>
      <w:bookmarkStart w:id="3" w:name="__bookmark_3"/>
      <w:bookmarkEnd w:id="3"/>
    </w:p>
    <w:tbl>
      <w:tblPr>
        <w:tblOverlap w:val="never"/>
        <w:tblW w:w="10197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9B6A9C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9B6A9C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A9C" w:rsidRDefault="00C560E1">
                  <w:r>
                    <w:rPr>
                      <w:color w:val="000000"/>
                    </w:rPr>
                    <w:t>Директор</w:t>
                  </w:r>
                </w:p>
              </w:tc>
            </w:tr>
          </w:tbl>
          <w:p w:rsidR="009B6A9C" w:rsidRDefault="009B6A9C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9B6A9C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A9C" w:rsidRDefault="00C560E1">
                  <w:pPr>
                    <w:jc w:val="center"/>
                  </w:pPr>
                  <w:r>
                    <w:rPr>
                      <w:color w:val="000000"/>
                    </w:rPr>
                    <w:t xml:space="preserve">Л.В. </w:t>
                  </w:r>
                  <w:proofErr w:type="spellStart"/>
                  <w:r>
                    <w:rPr>
                      <w:color w:val="000000"/>
                    </w:rPr>
                    <w:t>Клочкова</w:t>
                  </w:r>
                  <w:proofErr w:type="spellEnd"/>
                </w:p>
              </w:tc>
            </w:tr>
          </w:tbl>
          <w:p w:rsidR="009B6A9C" w:rsidRDefault="009B6A9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</w:tr>
      <w:tr w:rsidR="009B6A9C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</w:tr>
      <w:tr w:rsidR="009B6A9C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9B6A9C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6A9C" w:rsidRDefault="00C560E1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9B6A9C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9B6A9C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B6A9C" w:rsidRDefault="00C560E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3F123579AA21834E0B10B080614EC7F991B09797</w:t>
                        </w:r>
                      </w:p>
                      <w:p w:rsidR="009B6A9C" w:rsidRDefault="00C560E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Клочкова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Людмила Викторовна</w:t>
                        </w:r>
                      </w:p>
                      <w:p w:rsidR="009B6A9C" w:rsidRDefault="00C560E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20.09.2021 по 20.12.2022</w:t>
                        </w:r>
                      </w:p>
                      <w:p w:rsidR="009B6A9C" w:rsidRDefault="00C560E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B6A9C" w:rsidRDefault="009B6A9C">
                  <w:pPr>
                    <w:spacing w:line="1" w:lineRule="auto"/>
                  </w:pPr>
                </w:p>
              </w:tc>
            </w:tr>
          </w:tbl>
          <w:p w:rsidR="009B6A9C" w:rsidRDefault="009B6A9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</w:tr>
      <w:tr w:rsidR="009B6A9C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</w:tr>
      <w:tr w:rsidR="009B6A9C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</w:tr>
      <w:tr w:rsidR="009B6A9C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9B6A9C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A9C" w:rsidRDefault="00C560E1">
                  <w:r>
                    <w:rPr>
                      <w:rFonts w:ascii="Arial" w:eastAsia="Arial" w:hAnsi="Arial" w:cs="Arial"/>
                      <w:color w:val="000000"/>
                    </w:rPr>
                    <w:t>Главный бухгалтер</w:t>
                  </w:r>
                </w:p>
              </w:tc>
            </w:tr>
          </w:tbl>
          <w:p w:rsidR="009B6A9C" w:rsidRDefault="009B6A9C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9B6A9C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A9C" w:rsidRDefault="00C560E1">
                  <w:pPr>
                    <w:jc w:val="center"/>
                  </w:pPr>
                  <w:r>
                    <w:rPr>
                      <w:color w:val="000000"/>
                    </w:rPr>
                    <w:t>Н.А. Косенкова</w:t>
                  </w:r>
                </w:p>
              </w:tc>
            </w:tr>
          </w:tbl>
          <w:p w:rsidR="009B6A9C" w:rsidRDefault="009B6A9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</w:tr>
      <w:tr w:rsidR="009B6A9C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</w:tr>
      <w:tr w:rsidR="009B6A9C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9B6A9C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6A9C" w:rsidRDefault="00C560E1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9B6A9C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9B6A9C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B6A9C" w:rsidRDefault="00C560E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225B65127DA3ACF12A1F5D54084E9518F05AD383</w:t>
                        </w:r>
                      </w:p>
                      <w:p w:rsidR="009B6A9C" w:rsidRDefault="00C560E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Косенкова Надежда Александровна</w:t>
                        </w:r>
                      </w:p>
                      <w:p w:rsidR="009B6A9C" w:rsidRDefault="00C560E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17.11.2020 по 17.02.2022</w:t>
                        </w:r>
                      </w:p>
                      <w:p w:rsidR="009B6A9C" w:rsidRDefault="00C560E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B6A9C" w:rsidRDefault="009B6A9C">
                  <w:pPr>
                    <w:spacing w:line="1" w:lineRule="auto"/>
                  </w:pPr>
                </w:p>
              </w:tc>
            </w:tr>
          </w:tbl>
          <w:p w:rsidR="009B6A9C" w:rsidRDefault="009B6A9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</w:tr>
      <w:tr w:rsidR="009B6A9C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</w:tr>
      <w:tr w:rsidR="009B6A9C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</w:tr>
      <w:tr w:rsidR="009B6A9C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9B6A9C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A9C" w:rsidRDefault="00C560E1">
                  <w:r>
                    <w:rPr>
                      <w:color w:val="000000"/>
                    </w:rPr>
                    <w:t>Главный бухгалтер</w:t>
                  </w:r>
                </w:p>
              </w:tc>
            </w:tr>
          </w:tbl>
          <w:p w:rsidR="009B6A9C" w:rsidRDefault="009B6A9C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9B6A9C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A9C" w:rsidRDefault="00C560E1">
                  <w:pPr>
                    <w:jc w:val="center"/>
                  </w:pPr>
                  <w:r>
                    <w:rPr>
                      <w:color w:val="000000"/>
                    </w:rPr>
                    <w:t>Н.А. Косенкова</w:t>
                  </w:r>
                </w:p>
              </w:tc>
            </w:tr>
          </w:tbl>
          <w:p w:rsidR="009B6A9C" w:rsidRDefault="009B6A9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</w:tr>
      <w:tr w:rsidR="009B6A9C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</w:tr>
      <w:tr w:rsidR="009B6A9C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9B6A9C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6A9C" w:rsidRDefault="00C560E1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9B6A9C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9B6A9C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B6A9C" w:rsidRDefault="00C560E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225B65127DA3ACF12A1F5D54084E9518F05AD383</w:t>
                        </w:r>
                      </w:p>
                      <w:p w:rsidR="009B6A9C" w:rsidRDefault="00C560E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Косенкова Надежда Александровна</w:t>
                        </w:r>
                      </w:p>
                      <w:p w:rsidR="009B6A9C" w:rsidRDefault="00C560E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17.11.2020 по 17.02.2022</w:t>
                        </w:r>
                      </w:p>
                      <w:p w:rsidR="009B6A9C" w:rsidRDefault="00C560E1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B6A9C" w:rsidRDefault="009B6A9C">
                  <w:pPr>
                    <w:spacing w:line="1" w:lineRule="auto"/>
                  </w:pPr>
                </w:p>
              </w:tc>
            </w:tr>
          </w:tbl>
          <w:p w:rsidR="009B6A9C" w:rsidRDefault="009B6A9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</w:tr>
      <w:tr w:rsidR="009B6A9C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</w:tr>
      <w:tr w:rsidR="009B6A9C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</w:tr>
    </w:tbl>
    <w:p w:rsidR="009B6A9C" w:rsidRDefault="009B6A9C">
      <w:pPr>
        <w:rPr>
          <w:vanish/>
        </w:rPr>
      </w:pPr>
      <w:bookmarkStart w:id="4" w:name="__bookmark_4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9B6A9C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jc w:val="center"/>
              <w:rPr>
                <w:color w:val="000000"/>
              </w:rPr>
            </w:pPr>
          </w:p>
        </w:tc>
      </w:tr>
      <w:tr w:rsidR="009B6A9C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jc w:val="center"/>
              <w:rPr>
                <w:color w:val="000000"/>
              </w:rPr>
            </w:pPr>
          </w:p>
        </w:tc>
      </w:tr>
      <w:tr w:rsidR="009B6A9C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(наименование, местонахождение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jc w:val="center"/>
              <w:rPr>
                <w:color w:val="000000"/>
              </w:rPr>
            </w:pPr>
          </w:p>
        </w:tc>
      </w:tr>
      <w:tr w:rsidR="009B6A9C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</w:tr>
    </w:tbl>
    <w:p w:rsidR="009B6A9C" w:rsidRDefault="009B6A9C">
      <w:pPr>
        <w:rPr>
          <w:vanish/>
        </w:rPr>
      </w:pPr>
      <w:bookmarkStart w:id="5" w:name="__bookmark_5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9B6A9C">
        <w:trPr>
          <w:trHeight w:val="566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br/>
              <w:t>(уполномоченное лицо)</w:t>
            </w:r>
          </w:p>
        </w:tc>
        <w:tc>
          <w:tcPr>
            <w:tcW w:w="2984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9B6A9C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A9C" w:rsidRDefault="009B6A9C">
                  <w:pPr>
                    <w:spacing w:line="1" w:lineRule="auto"/>
                    <w:jc w:val="center"/>
                  </w:pPr>
                </w:p>
              </w:tc>
            </w:tr>
          </w:tbl>
          <w:p w:rsidR="009B6A9C" w:rsidRDefault="009B6A9C">
            <w:pPr>
              <w:spacing w:line="1" w:lineRule="auto"/>
            </w:pPr>
          </w:p>
        </w:tc>
      </w:tr>
      <w:tr w:rsidR="009B6A9C">
        <w:trPr>
          <w:trHeight w:val="566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B6A9C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</w:tr>
      <w:tr w:rsidR="009B6A9C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C56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9B6A9C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A9C" w:rsidRDefault="00C560E1">
                  <w:pPr>
                    <w:jc w:val="center"/>
                  </w:pPr>
                  <w:r>
                    <w:rPr>
                      <w:color w:val="000000"/>
                    </w:rPr>
                    <w:t>Н.А. Косенкова</w:t>
                  </w:r>
                </w:p>
              </w:tc>
            </w:tr>
          </w:tbl>
          <w:p w:rsidR="009B6A9C" w:rsidRDefault="009B6A9C">
            <w:pPr>
              <w:spacing w:line="1" w:lineRule="auto"/>
            </w:pPr>
          </w:p>
        </w:tc>
      </w:tr>
      <w:tr w:rsidR="009B6A9C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B6A9C">
        <w:tc>
          <w:tcPr>
            <w:tcW w:w="7215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15"/>
            </w:tblGrid>
            <w:tr w:rsidR="009B6A9C">
              <w:trPr>
                <w:trHeight w:val="184"/>
              </w:trPr>
              <w:tc>
                <w:tcPr>
                  <w:tcW w:w="721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6A9C" w:rsidRDefault="00C560E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9B6A9C">
              <w:trPr>
                <w:trHeight w:val="230"/>
              </w:trPr>
              <w:tc>
                <w:tcPr>
                  <w:tcW w:w="7215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15"/>
                  </w:tblGrid>
                  <w:tr w:rsidR="009B6A9C">
                    <w:tc>
                      <w:tcPr>
                        <w:tcW w:w="72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B6A9C" w:rsidRDefault="00C560E1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Сертификат: 225B65127DA3ACF12A1F5D54084E9518F05AD383</w:t>
                        </w:r>
                      </w:p>
                      <w:p w:rsidR="009B6A9C" w:rsidRDefault="00C560E1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Владелец: Косенкова Надежда Александровна</w:t>
                        </w:r>
                      </w:p>
                      <w:p w:rsidR="009B6A9C" w:rsidRDefault="00C560E1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Действителен с 17.11.2020 по 17.02.2022</w:t>
                        </w:r>
                      </w:p>
                      <w:p w:rsidR="009B6A9C" w:rsidRDefault="00C560E1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B6A9C" w:rsidRDefault="009B6A9C">
                  <w:pPr>
                    <w:spacing w:line="1" w:lineRule="auto"/>
                  </w:pPr>
                </w:p>
              </w:tc>
            </w:tr>
          </w:tbl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9B6A9C">
        <w:tc>
          <w:tcPr>
            <w:tcW w:w="7215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9B6A9C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C560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9B6A9C">
            <w:pPr>
              <w:spacing w:line="1" w:lineRule="auto"/>
              <w:jc w:val="center"/>
            </w:pPr>
          </w:p>
        </w:tc>
      </w:tr>
      <w:tr w:rsidR="009B6A9C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C560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</w:tr>
      <w:tr w:rsidR="009B6A9C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C560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A9C" w:rsidRDefault="00C560E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(телефон, e-</w:t>
            </w:r>
            <w:proofErr w:type="spellStart"/>
            <w:r>
              <w:rPr>
                <w:color w:val="000000"/>
                <w:sz w:val="14"/>
                <w:szCs w:val="14"/>
              </w:rPr>
              <w:t>mail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6A9C" w:rsidRDefault="009B6A9C">
            <w:pPr>
              <w:spacing w:line="1" w:lineRule="auto"/>
            </w:pPr>
          </w:p>
        </w:tc>
      </w:tr>
      <w:tr w:rsidR="009B6A9C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B6A9C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A9C" w:rsidRDefault="00C560E1">
                  <w:r>
                    <w:rPr>
                      <w:color w:val="000000"/>
                    </w:rPr>
                    <w:t>29 марта 2022 г.</w:t>
                  </w:r>
                </w:p>
              </w:tc>
            </w:tr>
          </w:tbl>
          <w:p w:rsidR="009B6A9C" w:rsidRDefault="009B6A9C">
            <w:pPr>
              <w:spacing w:line="1" w:lineRule="auto"/>
            </w:pPr>
          </w:p>
        </w:tc>
      </w:tr>
    </w:tbl>
    <w:p w:rsidR="00C560E1" w:rsidRDefault="00C560E1"/>
    <w:sectPr w:rsidR="00C560E1" w:rsidSect="009B6A9C">
      <w:headerReference w:type="default" r:id="rId7"/>
      <w:footerReference w:type="default" r:id="rId8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37" w:rsidRDefault="00156D37" w:rsidP="009B6A9C">
      <w:r>
        <w:separator/>
      </w:r>
    </w:p>
  </w:endnote>
  <w:endnote w:type="continuationSeparator" w:id="0">
    <w:p w:rsidR="00156D37" w:rsidRDefault="00156D37" w:rsidP="009B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B6A9C">
      <w:tc>
        <w:tcPr>
          <w:tcW w:w="10421" w:type="dxa"/>
        </w:tcPr>
        <w:p w:rsidR="009B6A9C" w:rsidRDefault="009B6A9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37" w:rsidRDefault="00156D37" w:rsidP="009B6A9C">
      <w:r>
        <w:separator/>
      </w:r>
    </w:p>
  </w:footnote>
  <w:footnote w:type="continuationSeparator" w:id="0">
    <w:p w:rsidR="00156D37" w:rsidRDefault="00156D37" w:rsidP="009B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B6A9C">
      <w:tc>
        <w:tcPr>
          <w:tcW w:w="10421" w:type="dxa"/>
        </w:tcPr>
        <w:p w:rsidR="009B6A9C" w:rsidRDefault="009B6A9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9C"/>
    <w:rsid w:val="00127E30"/>
    <w:rsid w:val="00156D37"/>
    <w:rsid w:val="009B6A9C"/>
    <w:rsid w:val="00C560E1"/>
    <w:rsid w:val="00CC0E29"/>
    <w:rsid w:val="00E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9B6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9B6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2022-03-29T13:35:00Z</dcterms:created>
  <dcterms:modified xsi:type="dcterms:W3CDTF">2022-03-29T13:35:00Z</dcterms:modified>
</cp:coreProperties>
</file>